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2D" w:rsidRPr="00CD6B67" w:rsidRDefault="000B242D" w:rsidP="00CD6B67">
      <w:pPr>
        <w:keepNext/>
        <w:keepLines/>
        <w:widowControl/>
        <w:suppressAutoHyphens w:val="0"/>
        <w:jc w:val="center"/>
        <w:outlineLvl w:val="0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ru-RU"/>
        </w:rPr>
      </w:pPr>
      <w:r w:rsidRPr="00CD6B67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ru-RU"/>
        </w:rPr>
        <w:t>АДМИНИСТРАЦИЯ ВАБЛИНСКОГО  СЕЛЬСОВЕТА</w:t>
      </w:r>
    </w:p>
    <w:p w:rsidR="000B242D" w:rsidRPr="00CD6B67" w:rsidRDefault="000B242D" w:rsidP="00CD6B67">
      <w:pPr>
        <w:keepNext/>
        <w:keepLines/>
        <w:widowControl/>
        <w:suppressAutoHyphens w:val="0"/>
        <w:jc w:val="center"/>
        <w:outlineLvl w:val="2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ru-RU"/>
        </w:rPr>
      </w:pPr>
      <w:r w:rsidRPr="00CD6B67"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ru-RU"/>
        </w:rPr>
        <w:t>КОНЫШЕВСКОГО РАЙОНА КУРСКОЙ ОБЛАСТИ</w:t>
      </w:r>
    </w:p>
    <w:p w:rsidR="000B242D" w:rsidRPr="00CD6B67" w:rsidRDefault="000B242D" w:rsidP="00CD6B67">
      <w:pPr>
        <w:keepNext/>
        <w:keepLines/>
        <w:widowControl/>
        <w:suppressAutoHyphens w:val="0"/>
        <w:jc w:val="center"/>
        <w:outlineLvl w:val="1"/>
        <w:rPr>
          <w:rFonts w:ascii="Arial" w:eastAsia="Times New Roman" w:hAnsi="Arial" w:cs="Arial"/>
          <w:b/>
          <w:bCs/>
          <w:noProof/>
          <w:kern w:val="0"/>
          <w:sz w:val="32"/>
          <w:szCs w:val="32"/>
          <w:lang w:eastAsia="ru-RU"/>
        </w:rPr>
      </w:pPr>
    </w:p>
    <w:p w:rsidR="000B242D" w:rsidRPr="00CD6B67" w:rsidRDefault="000B242D" w:rsidP="00CD6B67">
      <w:pPr>
        <w:widowControl/>
        <w:suppressAutoHyphens w:val="0"/>
        <w:spacing w:after="240"/>
        <w:ind w:firstLine="36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  <w:r w:rsidRPr="00CD6B67">
        <w:rPr>
          <w:rFonts w:ascii="Arial" w:eastAsia="Times New Roman" w:hAnsi="Arial" w:cs="Arial"/>
          <w:b/>
          <w:bCs/>
          <w:kern w:val="0"/>
          <w:sz w:val="32"/>
          <w:szCs w:val="32"/>
        </w:rPr>
        <w:t>ПОСТАНОВЛЕНИЕ</w:t>
      </w:r>
    </w:p>
    <w:p w:rsidR="000B242D" w:rsidRPr="00CD6B67" w:rsidRDefault="000B242D" w:rsidP="00CD6B67">
      <w:pPr>
        <w:widowControl/>
        <w:suppressAutoHyphens w:val="0"/>
        <w:spacing w:after="240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</w:rPr>
      </w:pPr>
      <w:r w:rsidRPr="00CD6B67">
        <w:rPr>
          <w:rFonts w:ascii="Arial" w:eastAsia="Times New Roman" w:hAnsi="Arial" w:cs="Arial"/>
          <w:b/>
          <w:bCs/>
          <w:kern w:val="0"/>
          <w:sz w:val="32"/>
          <w:szCs w:val="32"/>
        </w:rPr>
        <w:t>от   15 января   2018 г.               №  3 -па</w:t>
      </w:r>
    </w:p>
    <w:p w:rsidR="000B242D" w:rsidRPr="00CD6B67" w:rsidRDefault="000B242D" w:rsidP="00CD6B67">
      <w:pPr>
        <w:widowControl/>
        <w:suppressAutoHyphens w:val="0"/>
        <w:spacing w:after="240"/>
        <w:jc w:val="center"/>
        <w:rPr>
          <w:rFonts w:ascii="Arial" w:eastAsia="Times New Roman" w:hAnsi="Arial" w:cs="Arial"/>
          <w:b/>
          <w:kern w:val="0"/>
          <w:sz w:val="32"/>
          <w:szCs w:val="32"/>
        </w:rPr>
      </w:pPr>
      <w:r w:rsidRPr="00CD6B67">
        <w:rPr>
          <w:rFonts w:ascii="Arial" w:eastAsia="Times New Roman" w:hAnsi="Arial" w:cs="Arial"/>
          <w:b/>
          <w:kern w:val="0"/>
          <w:sz w:val="32"/>
          <w:szCs w:val="32"/>
        </w:rPr>
        <w:t>Об утверждении административного                                                                              регламента  по предоставлению                                                               муниципальной услуги  «Утверждение                                                          схемы расположения земельного                                                                     участка на кадастровом плане территории</w:t>
      </w:r>
      <w:r w:rsidRPr="00CD6B67">
        <w:rPr>
          <w:rFonts w:ascii="Arial" w:eastAsia="Times New Roman" w:hAnsi="Arial" w:cs="Arial"/>
          <w:b/>
          <w:bCs/>
          <w:kern w:val="0"/>
          <w:sz w:val="32"/>
          <w:szCs w:val="32"/>
        </w:rPr>
        <w:t>»</w:t>
      </w:r>
    </w:p>
    <w:p w:rsidR="000B242D" w:rsidRPr="00CD6B67" w:rsidRDefault="000B242D" w:rsidP="000B242D">
      <w:pPr>
        <w:widowControl/>
        <w:suppressAutoHyphens w:val="0"/>
        <w:spacing w:after="240"/>
        <w:ind w:firstLine="708"/>
        <w:jc w:val="both"/>
        <w:rPr>
          <w:rFonts w:ascii="Arial" w:eastAsia="Times New Roman" w:hAnsi="Arial" w:cs="Arial"/>
          <w:kern w:val="0"/>
        </w:rPr>
      </w:pPr>
      <w:r w:rsidRPr="00CD6B67">
        <w:rPr>
          <w:rFonts w:ascii="Arial" w:eastAsia="Times New Roman" w:hAnsi="Arial" w:cs="Arial"/>
          <w:kern w:val="0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 и постановлением Администрации  </w:t>
      </w:r>
      <w:proofErr w:type="spellStart"/>
      <w:r w:rsidRPr="00CD6B67">
        <w:rPr>
          <w:rFonts w:ascii="Arial" w:eastAsia="Times New Roman" w:hAnsi="Arial" w:cs="Arial"/>
          <w:kern w:val="0"/>
        </w:rPr>
        <w:t>Ваблинского</w:t>
      </w:r>
      <w:proofErr w:type="spellEnd"/>
      <w:r w:rsidRPr="00CD6B67">
        <w:rPr>
          <w:rFonts w:ascii="Arial" w:eastAsia="Times New Roman" w:hAnsi="Arial" w:cs="Arial"/>
          <w:kern w:val="0"/>
        </w:rPr>
        <w:t xml:space="preserve">  сельсовета от  25.06.2012 г. № 23 «О разработке и утверждении административных регламентов  исполнения муниципальных функций и административных регламентов предоставления муниципальных услуг» Администрация </w:t>
      </w:r>
      <w:proofErr w:type="spellStart"/>
      <w:r w:rsidRPr="00CD6B67">
        <w:rPr>
          <w:rFonts w:ascii="Arial" w:eastAsia="Times New Roman" w:hAnsi="Arial" w:cs="Arial"/>
          <w:kern w:val="0"/>
        </w:rPr>
        <w:t>Ваблинского</w:t>
      </w:r>
      <w:proofErr w:type="spellEnd"/>
      <w:r w:rsidRPr="00CD6B67">
        <w:rPr>
          <w:rFonts w:ascii="Arial" w:eastAsia="Times New Roman" w:hAnsi="Arial" w:cs="Arial"/>
          <w:kern w:val="0"/>
        </w:rPr>
        <w:t xml:space="preserve">  сельсовета ПОСТАНОВЛЯЕТ:</w:t>
      </w:r>
    </w:p>
    <w:p w:rsidR="000B242D" w:rsidRPr="00CD6B67" w:rsidRDefault="000B242D" w:rsidP="000B242D">
      <w:pPr>
        <w:widowControl/>
        <w:suppressAutoHyphens w:val="0"/>
        <w:autoSpaceDE w:val="0"/>
        <w:autoSpaceDN w:val="0"/>
        <w:adjustRightInd w:val="0"/>
        <w:spacing w:after="240"/>
        <w:ind w:firstLine="492"/>
        <w:jc w:val="both"/>
        <w:rPr>
          <w:rFonts w:ascii="Arial" w:eastAsia="Times New Roman" w:hAnsi="Arial" w:cs="Arial"/>
          <w:kern w:val="0"/>
        </w:rPr>
      </w:pPr>
      <w:r w:rsidRPr="00CD6B67">
        <w:rPr>
          <w:rFonts w:ascii="Arial" w:eastAsia="Times New Roman" w:hAnsi="Arial" w:cs="Arial"/>
          <w:kern w:val="0"/>
        </w:rPr>
        <w:t xml:space="preserve">  1. Утвердить прилагаемый административный регламент  Администрации </w:t>
      </w:r>
      <w:proofErr w:type="spellStart"/>
      <w:r w:rsidRPr="00CD6B67">
        <w:rPr>
          <w:rFonts w:ascii="Arial" w:eastAsia="Times New Roman" w:hAnsi="Arial" w:cs="Arial"/>
          <w:kern w:val="0"/>
        </w:rPr>
        <w:t>Ваблинского</w:t>
      </w:r>
      <w:proofErr w:type="spellEnd"/>
      <w:r w:rsidRPr="00CD6B67">
        <w:rPr>
          <w:rFonts w:ascii="Arial" w:eastAsia="Times New Roman" w:hAnsi="Arial" w:cs="Arial"/>
          <w:kern w:val="0"/>
        </w:rPr>
        <w:t xml:space="preserve"> сельсовета </w:t>
      </w:r>
      <w:proofErr w:type="spellStart"/>
      <w:r w:rsidRPr="00CD6B67">
        <w:rPr>
          <w:rFonts w:ascii="Arial" w:eastAsia="Times New Roman" w:hAnsi="Arial" w:cs="Arial"/>
          <w:kern w:val="0"/>
        </w:rPr>
        <w:t>Конышевского</w:t>
      </w:r>
      <w:proofErr w:type="spellEnd"/>
      <w:r w:rsidRPr="00CD6B67">
        <w:rPr>
          <w:rFonts w:ascii="Arial" w:eastAsia="Times New Roman" w:hAnsi="Arial" w:cs="Arial"/>
          <w:kern w:val="0"/>
        </w:rPr>
        <w:t xml:space="preserve"> района Курской области по предоставлению муниципальной услуги «Утверждение схемы расположения земельного участка на кадастровом плане территории».</w:t>
      </w:r>
    </w:p>
    <w:p w:rsidR="000B242D" w:rsidRPr="00CD6B67" w:rsidRDefault="000B242D" w:rsidP="000B242D">
      <w:pPr>
        <w:widowControl/>
        <w:suppressAutoHyphens w:val="0"/>
        <w:spacing w:after="240"/>
        <w:ind w:firstLine="360"/>
        <w:jc w:val="both"/>
        <w:rPr>
          <w:rFonts w:ascii="Arial" w:eastAsia="Times New Roman" w:hAnsi="Arial" w:cs="Arial"/>
          <w:kern w:val="0"/>
        </w:rPr>
      </w:pPr>
      <w:r w:rsidRPr="00CD6B67">
        <w:rPr>
          <w:rFonts w:ascii="Arial" w:eastAsia="Times New Roman" w:hAnsi="Arial" w:cs="Arial"/>
          <w:color w:val="000000"/>
          <w:kern w:val="0"/>
        </w:rPr>
        <w:tab/>
        <w:t xml:space="preserve">2.Постановление Администрации </w:t>
      </w:r>
      <w:proofErr w:type="spellStart"/>
      <w:r w:rsidRPr="00CD6B67">
        <w:rPr>
          <w:rFonts w:ascii="Arial" w:eastAsia="Times New Roman" w:hAnsi="Arial" w:cs="Arial"/>
          <w:color w:val="000000"/>
          <w:kern w:val="0"/>
        </w:rPr>
        <w:t>Ваблинского</w:t>
      </w:r>
      <w:proofErr w:type="spellEnd"/>
      <w:r w:rsidRPr="00CD6B67">
        <w:rPr>
          <w:rFonts w:ascii="Arial" w:eastAsia="Times New Roman" w:hAnsi="Arial" w:cs="Arial"/>
          <w:color w:val="000000"/>
          <w:kern w:val="0"/>
        </w:rPr>
        <w:t xml:space="preserve">  сельсовета </w:t>
      </w:r>
      <w:proofErr w:type="spellStart"/>
      <w:r w:rsidRPr="00CD6B67">
        <w:rPr>
          <w:rFonts w:ascii="Arial" w:eastAsia="Times New Roman" w:hAnsi="Arial" w:cs="Arial"/>
          <w:color w:val="000000"/>
          <w:kern w:val="0"/>
        </w:rPr>
        <w:t>Конышевского</w:t>
      </w:r>
      <w:proofErr w:type="spellEnd"/>
      <w:r w:rsidRPr="00CD6B67">
        <w:rPr>
          <w:rFonts w:ascii="Arial" w:eastAsia="Times New Roman" w:hAnsi="Arial" w:cs="Arial"/>
          <w:color w:val="000000"/>
          <w:kern w:val="0"/>
        </w:rPr>
        <w:t xml:space="preserve"> района № 17-па от 31.03.2017г. «</w:t>
      </w:r>
      <w:r w:rsidRPr="00CD6B67">
        <w:rPr>
          <w:rFonts w:ascii="Arial" w:eastAsia="Times New Roman" w:hAnsi="Arial" w:cs="Arial"/>
          <w:kern w:val="0"/>
        </w:rPr>
        <w:t>Утверждение схемы расположения земельного участка на кадастровом плане территории»,  считать утратившим силу.</w:t>
      </w:r>
    </w:p>
    <w:p w:rsidR="000B242D" w:rsidRPr="00CD6B67" w:rsidRDefault="000B242D" w:rsidP="000B242D">
      <w:pPr>
        <w:widowControl/>
        <w:tabs>
          <w:tab w:val="left" w:pos="709"/>
        </w:tabs>
        <w:spacing w:before="108" w:after="108"/>
        <w:ind w:left="432" w:right="-16"/>
        <w:outlineLvl w:val="0"/>
        <w:rPr>
          <w:rFonts w:ascii="Arial" w:eastAsia="Calibri" w:hAnsi="Arial" w:cs="Arial"/>
          <w:bCs/>
          <w:iCs/>
          <w:kern w:val="0"/>
        </w:rPr>
      </w:pPr>
      <w:r w:rsidRPr="00CD6B67">
        <w:rPr>
          <w:rFonts w:ascii="Arial" w:eastAsia="Calibri" w:hAnsi="Arial" w:cs="Arial"/>
          <w:bCs/>
          <w:iCs/>
          <w:kern w:val="0"/>
        </w:rPr>
        <w:tab/>
        <w:t>3. Постановление вступает в силу со дня его обнародования.</w:t>
      </w:r>
    </w:p>
    <w:p w:rsidR="000B242D" w:rsidRPr="00CD6B67" w:rsidRDefault="000B242D" w:rsidP="000B242D">
      <w:pPr>
        <w:suppressAutoHyphens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kern w:val="0"/>
        </w:rPr>
      </w:pPr>
      <w:bookmarkStart w:id="0" w:name="_GoBack"/>
      <w:bookmarkEnd w:id="0"/>
    </w:p>
    <w:p w:rsidR="000B242D" w:rsidRPr="00CD6B67" w:rsidRDefault="000B242D" w:rsidP="000B242D">
      <w:pPr>
        <w:suppressAutoHyphens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kern w:val="0"/>
          <w:lang w:eastAsia="ar-SA"/>
        </w:rPr>
      </w:pPr>
      <w:r w:rsidRPr="00CD6B67">
        <w:rPr>
          <w:rFonts w:ascii="Arial" w:eastAsia="Times New Roman" w:hAnsi="Arial" w:cs="Arial"/>
          <w:kern w:val="0"/>
        </w:rPr>
        <w:t xml:space="preserve">Глава </w:t>
      </w:r>
      <w:proofErr w:type="spellStart"/>
      <w:r w:rsidRPr="00CD6B67">
        <w:rPr>
          <w:rFonts w:ascii="Arial" w:eastAsia="Times New Roman" w:hAnsi="Arial" w:cs="Arial"/>
          <w:kern w:val="0"/>
        </w:rPr>
        <w:t>Ваблинского</w:t>
      </w:r>
      <w:proofErr w:type="spellEnd"/>
      <w:r w:rsidRPr="00CD6B67">
        <w:rPr>
          <w:rFonts w:ascii="Arial" w:eastAsia="Times New Roman" w:hAnsi="Arial" w:cs="Arial"/>
          <w:kern w:val="0"/>
        </w:rPr>
        <w:t xml:space="preserve">  сельсовета                                                                </w:t>
      </w:r>
      <w:proofErr w:type="spellStart"/>
      <w:r w:rsidRPr="00CD6B67">
        <w:rPr>
          <w:rFonts w:ascii="Arial" w:eastAsia="Times New Roman" w:hAnsi="Arial" w:cs="Arial"/>
          <w:kern w:val="0"/>
        </w:rPr>
        <w:t>Конышевского</w:t>
      </w:r>
      <w:proofErr w:type="spellEnd"/>
      <w:r w:rsidRPr="00CD6B67">
        <w:rPr>
          <w:rFonts w:ascii="Arial" w:eastAsia="Times New Roman" w:hAnsi="Arial" w:cs="Arial"/>
          <w:kern w:val="0"/>
        </w:rPr>
        <w:t xml:space="preserve"> района                                                        </w:t>
      </w:r>
      <w:proofErr w:type="spellStart"/>
      <w:r w:rsidRPr="00CD6B67">
        <w:rPr>
          <w:rFonts w:ascii="Arial" w:eastAsia="Times New Roman" w:hAnsi="Arial" w:cs="Arial"/>
          <w:kern w:val="0"/>
        </w:rPr>
        <w:t>В.А.Маковнев</w:t>
      </w:r>
      <w:proofErr w:type="spellEnd"/>
    </w:p>
    <w:p w:rsidR="007333A5" w:rsidRPr="00CD6B67" w:rsidRDefault="007333A5">
      <w:pPr>
        <w:rPr>
          <w:rFonts w:ascii="Arial" w:hAnsi="Arial" w:cs="Arial"/>
        </w:rPr>
      </w:pPr>
    </w:p>
    <w:sectPr w:rsidR="007333A5" w:rsidRPr="00CD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2D"/>
    <w:rsid w:val="000B242D"/>
    <w:rsid w:val="007333A5"/>
    <w:rsid w:val="00C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2018-01-25T12:29:00Z</dcterms:created>
  <dcterms:modified xsi:type="dcterms:W3CDTF">2018-02-07T06:27:00Z</dcterms:modified>
</cp:coreProperties>
</file>